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C11" w:rsidRDefault="00FA5C11" w:rsidP="00FA5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1709C1">
        <w:rPr>
          <w:rFonts w:ascii="Times New Roman" w:hAnsi="Times New Roman" w:cs="Times New Roman"/>
          <w:sz w:val="28"/>
          <w:szCs w:val="28"/>
        </w:rPr>
        <w:t>ПРИЛОЖЕНИЕ</w:t>
      </w:r>
    </w:p>
    <w:p w:rsidR="00FA5C11" w:rsidRPr="001709C1" w:rsidRDefault="00FA5C11" w:rsidP="00FA5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1709C1">
        <w:rPr>
          <w:rFonts w:ascii="Times New Roman" w:hAnsi="Times New Roman" w:cs="Times New Roman"/>
          <w:sz w:val="28"/>
          <w:szCs w:val="28"/>
        </w:rPr>
        <w:t>УТВЕРЖДЕН</w:t>
      </w:r>
    </w:p>
    <w:p w:rsidR="00FA5C11" w:rsidRPr="001709C1" w:rsidRDefault="00FA5C11" w:rsidP="00FA5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п</w:t>
      </w:r>
      <w:r w:rsidRPr="001709C1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FA5C11" w:rsidRPr="001709C1" w:rsidRDefault="00FA5C11" w:rsidP="00FA5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1709C1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FA5C11" w:rsidRDefault="00FA5C11" w:rsidP="00FA5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1709C1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FA5C11" w:rsidRPr="001709C1" w:rsidRDefault="00FA5C11" w:rsidP="00FA5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о</w:t>
      </w:r>
      <w:r w:rsidRPr="001709C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78A8">
        <w:rPr>
          <w:rFonts w:ascii="Times New Roman" w:hAnsi="Times New Roman" w:cs="Times New Roman"/>
          <w:sz w:val="28"/>
          <w:szCs w:val="28"/>
        </w:rPr>
        <w:t>03.09.2018                    № 202</w:t>
      </w:r>
    </w:p>
    <w:p w:rsidR="00FA5C11" w:rsidRDefault="00FA5C11" w:rsidP="00FA5C11">
      <w:pPr>
        <w:pStyle w:val="ConsPlusTitle"/>
        <w:jc w:val="center"/>
      </w:pPr>
    </w:p>
    <w:p w:rsidR="00FA5C11" w:rsidRDefault="00FA5C11" w:rsidP="00FA5C11">
      <w:pPr>
        <w:pStyle w:val="ConsPlusTitle"/>
        <w:jc w:val="center"/>
      </w:pPr>
    </w:p>
    <w:p w:rsidR="00FA5C11" w:rsidRPr="00FA5C11" w:rsidRDefault="00FA5C11" w:rsidP="00FA5C11">
      <w:pPr>
        <w:pStyle w:val="ConsPlusTitle"/>
        <w:jc w:val="center"/>
        <w:rPr>
          <w:sz w:val="28"/>
          <w:szCs w:val="28"/>
        </w:rPr>
      </w:pPr>
      <w:r w:rsidRPr="00FA5C11">
        <w:rPr>
          <w:sz w:val="28"/>
          <w:szCs w:val="28"/>
        </w:rPr>
        <w:t>ПОРЯДОК</w:t>
      </w:r>
    </w:p>
    <w:p w:rsidR="00FA5C11" w:rsidRDefault="00FA5C11" w:rsidP="00FA5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C11">
        <w:rPr>
          <w:rFonts w:ascii="Times New Roman" w:hAnsi="Times New Roman" w:cs="Times New Roman"/>
          <w:b/>
          <w:sz w:val="28"/>
          <w:szCs w:val="28"/>
        </w:rPr>
        <w:t xml:space="preserve">осуществления полномочий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FA5C11">
        <w:rPr>
          <w:rFonts w:ascii="Times New Roman" w:hAnsi="Times New Roman" w:cs="Times New Roman"/>
          <w:b/>
          <w:sz w:val="28"/>
          <w:szCs w:val="28"/>
        </w:rPr>
        <w:t>о анализу осуществления главными администраторами средств бюджета Курчанского сельского поселения Темрюкского района  внутреннего финансового контроля</w:t>
      </w:r>
    </w:p>
    <w:p w:rsidR="00FA5C11" w:rsidRDefault="00FA5C11" w:rsidP="00FA5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C11">
        <w:rPr>
          <w:rFonts w:ascii="Times New Roman" w:hAnsi="Times New Roman" w:cs="Times New Roman"/>
          <w:b/>
          <w:sz w:val="28"/>
          <w:szCs w:val="28"/>
        </w:rPr>
        <w:t xml:space="preserve"> и внутреннего финансового аудита</w:t>
      </w:r>
    </w:p>
    <w:p w:rsidR="009C5214" w:rsidRDefault="009C5214" w:rsidP="00FA5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214" w:rsidRPr="00356D0F" w:rsidRDefault="009C5214" w:rsidP="00356D0F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D0F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FA5C11" w:rsidRPr="00FA5C11" w:rsidRDefault="00FA5C11" w:rsidP="00FA5C11">
      <w:pPr>
        <w:pStyle w:val="ConsPlusNormal"/>
        <w:jc w:val="both"/>
        <w:rPr>
          <w:sz w:val="28"/>
          <w:szCs w:val="28"/>
        </w:rPr>
      </w:pPr>
    </w:p>
    <w:p w:rsidR="00FA5C11" w:rsidRPr="002716BA" w:rsidRDefault="00FA5C11" w:rsidP="009C52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27F3">
        <w:rPr>
          <w:rFonts w:ascii="Times New Roman" w:hAnsi="Times New Roman" w:cs="Times New Roman"/>
          <w:sz w:val="28"/>
          <w:szCs w:val="28"/>
        </w:rPr>
        <w:t>1.</w:t>
      </w:r>
      <w:r w:rsidR="00356D0F">
        <w:rPr>
          <w:rFonts w:ascii="Times New Roman" w:hAnsi="Times New Roman" w:cs="Times New Roman"/>
          <w:sz w:val="28"/>
          <w:szCs w:val="28"/>
        </w:rPr>
        <w:t>1.</w:t>
      </w:r>
      <w:r w:rsidRPr="005527F3">
        <w:rPr>
          <w:rFonts w:ascii="Times New Roman" w:hAnsi="Times New Roman" w:cs="Times New Roman"/>
          <w:sz w:val="28"/>
          <w:szCs w:val="28"/>
        </w:rPr>
        <w:t xml:space="preserve"> Настоящий Порядок разработан в целях обеспечения реализации администрацией Курчанского сельского поселения Темрюкского района полномочий, определенных </w:t>
      </w:r>
      <w:hyperlink r:id="rId7" w:history="1">
        <w:r w:rsidRPr="005527F3">
          <w:rPr>
            <w:rFonts w:ascii="Times New Roman" w:hAnsi="Times New Roman" w:cs="Times New Roman"/>
            <w:sz w:val="28"/>
            <w:szCs w:val="28"/>
          </w:rPr>
          <w:t>пунктом 4 статьи 157</w:t>
        </w:r>
      </w:hyperlink>
      <w:r w:rsidRPr="005527F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5527F3" w:rsidRPr="005527F3">
        <w:rPr>
          <w:rFonts w:ascii="Times New Roman" w:hAnsi="Times New Roman" w:cs="Times New Roman"/>
          <w:sz w:val="28"/>
          <w:szCs w:val="28"/>
        </w:rPr>
        <w:t xml:space="preserve">, и устанавливает правила  проведения уполномоченным органом </w:t>
      </w:r>
      <w:r w:rsidR="007F2CBE">
        <w:rPr>
          <w:rFonts w:ascii="Times New Roman" w:hAnsi="Times New Roman" w:cs="Times New Roman"/>
          <w:sz w:val="28"/>
          <w:szCs w:val="28"/>
        </w:rPr>
        <w:t>а</w:t>
      </w:r>
      <w:r w:rsidR="005527F3" w:rsidRPr="005527F3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F2CBE" w:rsidRPr="005527F3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="007F2CBE">
        <w:rPr>
          <w:rFonts w:ascii="Times New Roman" w:hAnsi="Times New Roman" w:cs="Times New Roman"/>
          <w:sz w:val="28"/>
          <w:szCs w:val="28"/>
        </w:rPr>
        <w:t xml:space="preserve"> </w:t>
      </w:r>
      <w:r w:rsidR="008C531F">
        <w:rPr>
          <w:rFonts w:ascii="Times New Roman" w:hAnsi="Times New Roman" w:cs="Times New Roman"/>
          <w:sz w:val="28"/>
          <w:szCs w:val="28"/>
        </w:rPr>
        <w:t xml:space="preserve"> </w:t>
      </w:r>
      <w:r w:rsidR="005527F3" w:rsidRPr="005527F3">
        <w:rPr>
          <w:rFonts w:ascii="Times New Roman" w:hAnsi="Times New Roman" w:cs="Times New Roman"/>
          <w:sz w:val="28"/>
          <w:szCs w:val="28"/>
        </w:rPr>
        <w:t>анализа осуществления главными администраторами средств бюджета Курчанского сельского поселения Темрюкского района</w:t>
      </w:r>
      <w:r w:rsidR="007F2CBE">
        <w:rPr>
          <w:rFonts w:ascii="Times New Roman" w:hAnsi="Times New Roman" w:cs="Times New Roman"/>
          <w:sz w:val="28"/>
          <w:szCs w:val="28"/>
        </w:rPr>
        <w:t xml:space="preserve">, главными администраторами доходов  бюджета </w:t>
      </w:r>
      <w:r w:rsidR="007F2CBE" w:rsidRPr="005527F3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="007F2CBE">
        <w:rPr>
          <w:rFonts w:ascii="Times New Roman" w:hAnsi="Times New Roman" w:cs="Times New Roman"/>
          <w:sz w:val="28"/>
          <w:szCs w:val="28"/>
        </w:rPr>
        <w:t>,</w:t>
      </w:r>
      <w:r w:rsidR="005527F3" w:rsidRPr="005527F3">
        <w:rPr>
          <w:rFonts w:ascii="Times New Roman" w:hAnsi="Times New Roman" w:cs="Times New Roman"/>
          <w:sz w:val="28"/>
          <w:szCs w:val="28"/>
        </w:rPr>
        <w:t xml:space="preserve">  </w:t>
      </w:r>
      <w:r w:rsidR="007F2CBE">
        <w:rPr>
          <w:rFonts w:ascii="Times New Roman" w:hAnsi="Times New Roman" w:cs="Times New Roman"/>
          <w:sz w:val="28"/>
          <w:szCs w:val="28"/>
        </w:rPr>
        <w:t xml:space="preserve">главными администраторами источников финансирования дефицита бюджета </w:t>
      </w:r>
      <w:r w:rsidR="007F2CBE" w:rsidRPr="005527F3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="007F2CBE">
        <w:rPr>
          <w:rFonts w:ascii="Times New Roman" w:hAnsi="Times New Roman" w:cs="Times New Roman"/>
          <w:sz w:val="28"/>
          <w:szCs w:val="28"/>
        </w:rPr>
        <w:t xml:space="preserve"> (далее  - главный администратор средств бюджета </w:t>
      </w:r>
      <w:r w:rsidR="007F2CBE" w:rsidRPr="005527F3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="007F2CBE">
        <w:rPr>
          <w:rFonts w:ascii="Times New Roman" w:hAnsi="Times New Roman" w:cs="Times New Roman"/>
          <w:sz w:val="28"/>
          <w:szCs w:val="28"/>
        </w:rPr>
        <w:t xml:space="preserve">) </w:t>
      </w:r>
      <w:r w:rsidR="005527F3" w:rsidRPr="005527F3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5527F3" w:rsidRPr="002716BA">
        <w:rPr>
          <w:rFonts w:ascii="Times New Roman" w:hAnsi="Times New Roman" w:cs="Times New Roman"/>
          <w:sz w:val="28"/>
          <w:szCs w:val="28"/>
        </w:rPr>
        <w:t>финансового контроля и внутреннего финансового аудита</w:t>
      </w:r>
    </w:p>
    <w:p w:rsidR="00356D0F" w:rsidRPr="002716BA" w:rsidRDefault="002716BA" w:rsidP="009C52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16BA">
        <w:rPr>
          <w:rFonts w:ascii="Times New Roman" w:hAnsi="Times New Roman" w:cs="Times New Roman"/>
          <w:sz w:val="28"/>
          <w:szCs w:val="28"/>
        </w:rPr>
        <w:t xml:space="preserve">1.2. </w:t>
      </w:r>
      <w:r w:rsidR="00356D0F" w:rsidRPr="002716BA">
        <w:rPr>
          <w:rFonts w:ascii="Times New Roman" w:hAnsi="Times New Roman" w:cs="Times New Roman"/>
          <w:sz w:val="28"/>
          <w:szCs w:val="28"/>
        </w:rPr>
        <w:t>Главными администраторами бюджетных средств являются главные распорядители бюджетных средств Курчанского сельского поселения Темрюкского района (в отношении операций, связанных с расходами бюджета), главные администраторы доходов бюджета, главные администраторы источников финансирования дефицита бюджета</w:t>
      </w:r>
    </w:p>
    <w:p w:rsidR="008C531F" w:rsidRPr="002716BA" w:rsidRDefault="00356D0F" w:rsidP="008C53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16BA">
        <w:rPr>
          <w:rFonts w:ascii="Times New Roman" w:hAnsi="Times New Roman" w:cs="Times New Roman"/>
          <w:sz w:val="28"/>
          <w:szCs w:val="28"/>
        </w:rPr>
        <w:t>1.</w:t>
      </w:r>
      <w:r w:rsidR="002716BA" w:rsidRPr="002716BA">
        <w:rPr>
          <w:rFonts w:ascii="Times New Roman" w:hAnsi="Times New Roman" w:cs="Times New Roman"/>
          <w:sz w:val="28"/>
          <w:szCs w:val="28"/>
        </w:rPr>
        <w:t>3</w:t>
      </w:r>
      <w:r w:rsidR="008C531F" w:rsidRPr="002716BA">
        <w:rPr>
          <w:rFonts w:ascii="Times New Roman" w:hAnsi="Times New Roman" w:cs="Times New Roman"/>
          <w:sz w:val="28"/>
          <w:szCs w:val="28"/>
        </w:rPr>
        <w:t xml:space="preserve">. Под уполномоченным органом администрации Курчанского сельского поселения Темрюкского района, осуществляющим </w:t>
      </w:r>
      <w:r w:rsidRPr="002716BA">
        <w:rPr>
          <w:rFonts w:ascii="Times New Roman" w:hAnsi="Times New Roman" w:cs="Times New Roman"/>
          <w:sz w:val="28"/>
          <w:szCs w:val="28"/>
        </w:rPr>
        <w:t>а</w:t>
      </w:r>
      <w:r w:rsidR="008C531F" w:rsidRPr="002716BA">
        <w:rPr>
          <w:rFonts w:ascii="Times New Roman" w:hAnsi="Times New Roman" w:cs="Times New Roman"/>
          <w:sz w:val="28"/>
          <w:szCs w:val="28"/>
        </w:rPr>
        <w:t xml:space="preserve">нализ осуществления главными администраторами средств бюджета администрации Курчанского сельского поселения Темрюкского района  внутреннего финансового контроля и внутреннего финансового аудита  (далее – Анализ), понимается </w:t>
      </w:r>
      <w:r w:rsidR="008C531F" w:rsidRPr="002716BA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комиссия по осуществлению внутреннего финансового аудита администрации Курчанского сельского поселения Темрюкского района и учрежденных администрацией Курчанского сельского поселения Темрюкского района муниципальных организаций</w:t>
      </w:r>
      <w:r w:rsidR="00CB179C" w:rsidRPr="002716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Комиссия).</w:t>
      </w:r>
    </w:p>
    <w:p w:rsidR="002716BA" w:rsidRPr="002716BA" w:rsidRDefault="00356D0F" w:rsidP="00CB179C">
      <w:pPr>
        <w:pStyle w:val="ConsPlusNormal"/>
        <w:ind w:firstLine="851"/>
        <w:jc w:val="both"/>
        <w:rPr>
          <w:sz w:val="28"/>
          <w:szCs w:val="28"/>
        </w:rPr>
      </w:pPr>
      <w:r w:rsidRPr="002716BA">
        <w:rPr>
          <w:sz w:val="28"/>
          <w:szCs w:val="28"/>
        </w:rPr>
        <w:t>1.</w:t>
      </w:r>
      <w:r w:rsidR="002716BA" w:rsidRPr="002716BA">
        <w:rPr>
          <w:sz w:val="28"/>
          <w:szCs w:val="28"/>
        </w:rPr>
        <w:t>4</w:t>
      </w:r>
      <w:r w:rsidR="00FA5C11" w:rsidRPr="002716BA">
        <w:rPr>
          <w:sz w:val="28"/>
          <w:szCs w:val="28"/>
        </w:rPr>
        <w:t xml:space="preserve">. </w:t>
      </w:r>
      <w:r w:rsidR="002716BA" w:rsidRPr="002716BA">
        <w:rPr>
          <w:sz w:val="28"/>
          <w:szCs w:val="28"/>
        </w:rPr>
        <w:t xml:space="preserve">Анализ проводится в целях оценки качества и повышения эффективности осуществления главными администраторами бюджетных </w:t>
      </w:r>
      <w:r w:rsidR="002716BA" w:rsidRPr="002716BA">
        <w:rPr>
          <w:sz w:val="28"/>
          <w:szCs w:val="28"/>
        </w:rPr>
        <w:lastRenderedPageBreak/>
        <w:t xml:space="preserve">средств внутреннего финансового контроля и внутреннего финансового аудита. </w:t>
      </w:r>
    </w:p>
    <w:p w:rsidR="00FA5C11" w:rsidRPr="002716BA" w:rsidRDefault="00356D0F" w:rsidP="00CB179C">
      <w:pPr>
        <w:pStyle w:val="ConsPlusNormal"/>
        <w:ind w:firstLine="851"/>
        <w:jc w:val="both"/>
        <w:rPr>
          <w:sz w:val="28"/>
          <w:szCs w:val="28"/>
        </w:rPr>
      </w:pPr>
      <w:r w:rsidRPr="002716BA">
        <w:rPr>
          <w:sz w:val="28"/>
          <w:szCs w:val="28"/>
        </w:rPr>
        <w:t>1.</w:t>
      </w:r>
      <w:r w:rsidR="002716BA" w:rsidRPr="002716BA">
        <w:rPr>
          <w:sz w:val="28"/>
          <w:szCs w:val="28"/>
        </w:rPr>
        <w:t>5</w:t>
      </w:r>
      <w:r w:rsidR="00FA5C11" w:rsidRPr="002716BA">
        <w:rPr>
          <w:sz w:val="28"/>
          <w:szCs w:val="28"/>
        </w:rPr>
        <w:t xml:space="preserve">. </w:t>
      </w:r>
      <w:r w:rsidR="009C5214" w:rsidRPr="002716BA">
        <w:rPr>
          <w:sz w:val="28"/>
          <w:szCs w:val="28"/>
        </w:rPr>
        <w:t>Анализ осуществляется в соответствии с законодательством Российской Федерации, нормативно-правовыми актами администрации Курчанского сельского поселения Темрюкского района (далее – Поселение).</w:t>
      </w:r>
    </w:p>
    <w:p w:rsidR="002716BA" w:rsidRPr="00407B8A" w:rsidRDefault="002716BA" w:rsidP="00CB179C">
      <w:pPr>
        <w:pStyle w:val="ConsPlusNormal"/>
        <w:ind w:firstLine="851"/>
        <w:jc w:val="both"/>
        <w:rPr>
          <w:sz w:val="28"/>
          <w:szCs w:val="28"/>
        </w:rPr>
      </w:pPr>
      <w:r w:rsidRPr="00407B8A">
        <w:rPr>
          <w:sz w:val="28"/>
          <w:szCs w:val="28"/>
        </w:rPr>
        <w:t xml:space="preserve">1.6. Настоящий Порядок устанавливает требования к: планированию анализа осуществления главными администраторами средств бюджета Поселения внутреннего финансового контроля и внутреннего финансового аудита; проведению Анализа; оформлению результатов Анализа; составлению и представлению отчетности по результатам Анализа. </w:t>
      </w:r>
    </w:p>
    <w:p w:rsidR="002716BA" w:rsidRPr="00407B8A" w:rsidRDefault="00407B8A" w:rsidP="00CB179C">
      <w:pPr>
        <w:pStyle w:val="ConsPlusNormal"/>
        <w:ind w:firstLine="851"/>
        <w:jc w:val="both"/>
        <w:rPr>
          <w:sz w:val="28"/>
          <w:szCs w:val="28"/>
        </w:rPr>
      </w:pPr>
      <w:r w:rsidRPr="00407B8A">
        <w:rPr>
          <w:sz w:val="28"/>
          <w:szCs w:val="28"/>
        </w:rPr>
        <w:t>1.7</w:t>
      </w:r>
      <w:r w:rsidR="002716BA" w:rsidRPr="00407B8A">
        <w:rPr>
          <w:sz w:val="28"/>
          <w:szCs w:val="28"/>
        </w:rPr>
        <w:t xml:space="preserve">. Целью Анализа является формирование и направление главным администраторам средств бюджета Поселения рекомендаций по организации и осуществлению ими внутреннего финансового контроля и внутреннего финансового аудита. </w:t>
      </w:r>
    </w:p>
    <w:p w:rsidR="0006620E" w:rsidRPr="00407B8A" w:rsidRDefault="002716BA" w:rsidP="00CB179C">
      <w:pPr>
        <w:pStyle w:val="ConsPlusNormal"/>
        <w:ind w:firstLine="851"/>
        <w:jc w:val="both"/>
        <w:rPr>
          <w:sz w:val="28"/>
          <w:szCs w:val="28"/>
        </w:rPr>
      </w:pPr>
      <w:r w:rsidRPr="00407B8A">
        <w:rPr>
          <w:sz w:val="28"/>
          <w:szCs w:val="28"/>
        </w:rPr>
        <w:t>1.</w:t>
      </w:r>
      <w:r w:rsidR="00407B8A" w:rsidRPr="00407B8A">
        <w:rPr>
          <w:sz w:val="28"/>
          <w:szCs w:val="28"/>
        </w:rPr>
        <w:t>8</w:t>
      </w:r>
      <w:r w:rsidRPr="00407B8A">
        <w:rPr>
          <w:sz w:val="28"/>
          <w:szCs w:val="28"/>
        </w:rPr>
        <w:t xml:space="preserve">. Задачами Анализа являются: оценка качества осуществления главными администраторами средств бюджета </w:t>
      </w:r>
      <w:r w:rsidR="0006620E" w:rsidRPr="00407B8A">
        <w:rPr>
          <w:sz w:val="28"/>
          <w:szCs w:val="28"/>
        </w:rPr>
        <w:t>Поселения</w:t>
      </w:r>
      <w:r w:rsidRPr="00407B8A">
        <w:rPr>
          <w:sz w:val="28"/>
          <w:szCs w:val="28"/>
        </w:rPr>
        <w:t xml:space="preserve"> внутреннего финансового контроля и внутреннего финансового аудита</w:t>
      </w:r>
      <w:r w:rsidR="00407B8A" w:rsidRPr="00407B8A">
        <w:rPr>
          <w:sz w:val="28"/>
          <w:szCs w:val="28"/>
        </w:rPr>
        <w:t xml:space="preserve">, </w:t>
      </w:r>
      <w:r w:rsidRPr="00407B8A">
        <w:rPr>
          <w:sz w:val="28"/>
          <w:szCs w:val="28"/>
        </w:rPr>
        <w:t xml:space="preserve">выявление недостатков в осуществлении главными администраторами средств бюджета </w:t>
      </w:r>
      <w:r w:rsidR="0006620E" w:rsidRPr="00407B8A">
        <w:rPr>
          <w:sz w:val="28"/>
          <w:szCs w:val="28"/>
        </w:rPr>
        <w:t>Поселения</w:t>
      </w:r>
      <w:r w:rsidRPr="00407B8A">
        <w:rPr>
          <w:sz w:val="28"/>
          <w:szCs w:val="28"/>
        </w:rPr>
        <w:t xml:space="preserve"> внутреннего финансового контроля и внутреннего финансового аудита.</w:t>
      </w:r>
    </w:p>
    <w:p w:rsidR="00A0054C" w:rsidRPr="00407B8A" w:rsidRDefault="002716BA" w:rsidP="00CB179C">
      <w:pPr>
        <w:pStyle w:val="ConsPlusNormal"/>
        <w:ind w:firstLine="851"/>
        <w:jc w:val="both"/>
        <w:rPr>
          <w:sz w:val="28"/>
          <w:szCs w:val="28"/>
        </w:rPr>
      </w:pPr>
      <w:r w:rsidRPr="00407B8A">
        <w:rPr>
          <w:sz w:val="28"/>
          <w:szCs w:val="28"/>
        </w:rPr>
        <w:t xml:space="preserve"> 1.</w:t>
      </w:r>
      <w:r w:rsidR="00407B8A" w:rsidRPr="00407B8A">
        <w:rPr>
          <w:sz w:val="28"/>
          <w:szCs w:val="28"/>
        </w:rPr>
        <w:t>9</w:t>
      </w:r>
      <w:r w:rsidRPr="00407B8A">
        <w:rPr>
          <w:sz w:val="28"/>
          <w:szCs w:val="28"/>
        </w:rPr>
        <w:t xml:space="preserve">. Обмен информацией и документами </w:t>
      </w:r>
      <w:r w:rsidR="0006620E" w:rsidRPr="00407B8A">
        <w:rPr>
          <w:sz w:val="28"/>
          <w:szCs w:val="28"/>
        </w:rPr>
        <w:t>Комиссии</w:t>
      </w:r>
      <w:r w:rsidRPr="00407B8A">
        <w:rPr>
          <w:sz w:val="28"/>
          <w:szCs w:val="28"/>
        </w:rPr>
        <w:t xml:space="preserve"> и главных администраторов средств бюджета </w:t>
      </w:r>
      <w:r w:rsidR="0006620E" w:rsidRPr="00407B8A">
        <w:rPr>
          <w:sz w:val="28"/>
          <w:szCs w:val="28"/>
        </w:rPr>
        <w:t>Поселения</w:t>
      </w:r>
      <w:r w:rsidRPr="00407B8A">
        <w:rPr>
          <w:sz w:val="28"/>
          <w:szCs w:val="28"/>
        </w:rPr>
        <w:t xml:space="preserve"> при проведении Анализа осуществляется с использованием бумажного документооборота. При наличии технической возможности такой обмен осуществляется в электронном виде.</w:t>
      </w:r>
    </w:p>
    <w:p w:rsidR="0006620E" w:rsidRPr="00407B8A" w:rsidRDefault="0006620E" w:rsidP="00CB179C">
      <w:pPr>
        <w:pStyle w:val="ConsPlusNormal"/>
        <w:ind w:firstLine="851"/>
        <w:jc w:val="both"/>
        <w:rPr>
          <w:sz w:val="28"/>
          <w:szCs w:val="28"/>
        </w:rPr>
      </w:pPr>
    </w:p>
    <w:p w:rsidR="00A0054C" w:rsidRPr="00A0054C" w:rsidRDefault="00A0054C" w:rsidP="007809AA">
      <w:pPr>
        <w:pStyle w:val="ConsPlusNormal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A0054C">
        <w:rPr>
          <w:b/>
          <w:sz w:val="28"/>
          <w:szCs w:val="28"/>
        </w:rPr>
        <w:t>Планирование и проведение Анализа</w:t>
      </w:r>
    </w:p>
    <w:p w:rsidR="00A0054C" w:rsidRDefault="00A0054C" w:rsidP="00CB179C">
      <w:pPr>
        <w:pStyle w:val="ConsPlusNormal"/>
        <w:ind w:firstLine="851"/>
        <w:jc w:val="both"/>
        <w:rPr>
          <w:sz w:val="28"/>
          <w:szCs w:val="28"/>
        </w:rPr>
      </w:pPr>
    </w:p>
    <w:p w:rsidR="009C5214" w:rsidRDefault="007809A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9C5214">
        <w:rPr>
          <w:sz w:val="28"/>
          <w:szCs w:val="28"/>
        </w:rPr>
        <w:t>. Анализ проводится на основании плана работы на соответствующий плановый период.</w:t>
      </w:r>
    </w:p>
    <w:p w:rsidR="009C5214" w:rsidRDefault="007809A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9C5214">
        <w:rPr>
          <w:sz w:val="28"/>
          <w:szCs w:val="28"/>
        </w:rPr>
        <w:t>.</w:t>
      </w:r>
      <w:r w:rsidR="00684B81">
        <w:rPr>
          <w:sz w:val="28"/>
          <w:szCs w:val="28"/>
        </w:rPr>
        <w:t xml:space="preserve"> </w:t>
      </w:r>
      <w:r w:rsidR="009C5214">
        <w:rPr>
          <w:sz w:val="28"/>
          <w:szCs w:val="28"/>
        </w:rPr>
        <w:t>План разрабатывается Комиссией и утверждается главой Поселения до 31 декабря</w:t>
      </w:r>
      <w:r w:rsidR="00407B8A">
        <w:rPr>
          <w:sz w:val="28"/>
          <w:szCs w:val="28"/>
        </w:rPr>
        <w:t xml:space="preserve"> года</w:t>
      </w:r>
      <w:r w:rsidR="009C5214">
        <w:rPr>
          <w:sz w:val="28"/>
          <w:szCs w:val="28"/>
        </w:rPr>
        <w:t>, предшествующего году п</w:t>
      </w:r>
      <w:r w:rsidR="00684B81">
        <w:rPr>
          <w:sz w:val="28"/>
          <w:szCs w:val="28"/>
        </w:rPr>
        <w:t>роведения плановых мероприятий.</w:t>
      </w:r>
    </w:p>
    <w:p w:rsidR="00684B81" w:rsidRDefault="007809A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684B81">
        <w:rPr>
          <w:sz w:val="28"/>
          <w:szCs w:val="28"/>
        </w:rPr>
        <w:t>. План содержит следующие показатели:</w:t>
      </w:r>
    </w:p>
    <w:p w:rsidR="00684B81" w:rsidRDefault="00684B81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B8A">
        <w:rPr>
          <w:sz w:val="28"/>
          <w:szCs w:val="28"/>
        </w:rPr>
        <w:t>н</w:t>
      </w:r>
      <w:r>
        <w:rPr>
          <w:sz w:val="28"/>
          <w:szCs w:val="28"/>
        </w:rPr>
        <w:t>аименование главного администратора средств бюджета Курчанского сельского поселения Темрюкского района;</w:t>
      </w:r>
    </w:p>
    <w:p w:rsidR="00684B81" w:rsidRDefault="00684B81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сроки проведения Анализа;</w:t>
      </w:r>
    </w:p>
    <w:p w:rsidR="00684B81" w:rsidRDefault="00684B81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анализируемый период  (год, квартал, месяц);</w:t>
      </w:r>
    </w:p>
    <w:p w:rsidR="00684B81" w:rsidRPr="00FA5C11" w:rsidRDefault="00684B81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доходов, расходов, источников финансирования дефицита бюджета Поселения, в отношении которого проводится Анализ.</w:t>
      </w:r>
    </w:p>
    <w:p w:rsidR="00FA5C11" w:rsidRPr="00FA5C11" w:rsidRDefault="007809A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FA5C11" w:rsidRPr="00FA5C11">
        <w:rPr>
          <w:sz w:val="28"/>
          <w:szCs w:val="28"/>
        </w:rPr>
        <w:t xml:space="preserve"> Анализ проводится </w:t>
      </w:r>
      <w:r w:rsidR="00CA6D69">
        <w:rPr>
          <w:sz w:val="28"/>
          <w:szCs w:val="28"/>
        </w:rPr>
        <w:t>Комиссией на основании</w:t>
      </w:r>
      <w:r w:rsidR="00FA5C11" w:rsidRPr="00FA5C11">
        <w:rPr>
          <w:sz w:val="28"/>
          <w:szCs w:val="28"/>
        </w:rPr>
        <w:t xml:space="preserve"> распоряжени</w:t>
      </w:r>
      <w:r w:rsidR="00CA6D69">
        <w:rPr>
          <w:sz w:val="28"/>
          <w:szCs w:val="28"/>
        </w:rPr>
        <w:t>я</w:t>
      </w:r>
      <w:r w:rsidR="00FA5C11" w:rsidRPr="00FA5C11">
        <w:rPr>
          <w:sz w:val="28"/>
          <w:szCs w:val="28"/>
        </w:rPr>
        <w:t xml:space="preserve"> главы </w:t>
      </w:r>
      <w:r w:rsidR="00CA6D69">
        <w:rPr>
          <w:sz w:val="28"/>
          <w:szCs w:val="28"/>
        </w:rPr>
        <w:t>Поселения</w:t>
      </w:r>
      <w:r w:rsidR="00FA5C11" w:rsidRPr="00FA5C11">
        <w:rPr>
          <w:sz w:val="28"/>
          <w:szCs w:val="28"/>
        </w:rPr>
        <w:t xml:space="preserve">, в котором указываются: анализируемый период, </w:t>
      </w:r>
      <w:r w:rsidR="00CA6D69">
        <w:rPr>
          <w:sz w:val="28"/>
          <w:szCs w:val="28"/>
        </w:rPr>
        <w:t>наименование доходов, расходов, источников финансирования дефицита бюджета Поселения, в отношении которого проводится Анализ</w:t>
      </w:r>
      <w:r w:rsidR="00FA5C11" w:rsidRPr="00FA5C11">
        <w:rPr>
          <w:sz w:val="28"/>
          <w:szCs w:val="28"/>
        </w:rPr>
        <w:t>, срок проведения анализа.</w:t>
      </w:r>
    </w:p>
    <w:p w:rsidR="00FA5C11" w:rsidRPr="00FA5C11" w:rsidRDefault="007809A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="00FA5C11" w:rsidRPr="00FA5C11">
        <w:rPr>
          <w:sz w:val="28"/>
          <w:szCs w:val="28"/>
        </w:rPr>
        <w:t xml:space="preserve"> Уведомление главного администратора бюджетных средств осуществляется </w:t>
      </w:r>
      <w:r w:rsidR="00CA6D69">
        <w:rPr>
          <w:sz w:val="28"/>
          <w:szCs w:val="28"/>
        </w:rPr>
        <w:t>председателем Комиссии</w:t>
      </w:r>
      <w:r w:rsidR="00FA5C11" w:rsidRPr="00FA5C11">
        <w:rPr>
          <w:sz w:val="28"/>
          <w:szCs w:val="28"/>
        </w:rPr>
        <w:t xml:space="preserve"> в письменной форме (путем направления Удостоверения), посредством факсимильной или электронной связи не менее чем за два рабочих дня до даты начала проведения анализа.</w:t>
      </w:r>
    </w:p>
    <w:p w:rsidR="00FA5C11" w:rsidRDefault="007809A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2.6. </w:t>
      </w:r>
      <w:r w:rsidR="00FA5C11" w:rsidRPr="00FA5C11">
        <w:rPr>
          <w:sz w:val="28"/>
          <w:szCs w:val="28"/>
        </w:rPr>
        <w:t xml:space="preserve">К уведомлению прилагается список документов, которые главный администратор бюджетных средств обязан предоставить </w:t>
      </w:r>
      <w:r w:rsidR="00CA6D69">
        <w:rPr>
          <w:sz w:val="28"/>
          <w:szCs w:val="28"/>
        </w:rPr>
        <w:t>Комиссии</w:t>
      </w:r>
      <w:r w:rsidR="00160BB7">
        <w:rPr>
          <w:sz w:val="28"/>
          <w:szCs w:val="28"/>
        </w:rPr>
        <w:t xml:space="preserve"> </w:t>
      </w:r>
      <w:r w:rsidR="00FA5C11" w:rsidRPr="00FA5C11">
        <w:rPr>
          <w:sz w:val="28"/>
          <w:szCs w:val="28"/>
        </w:rPr>
        <w:t>в указанный в уведомлении срок.</w:t>
      </w:r>
    </w:p>
    <w:p w:rsidR="00920034" w:rsidRPr="00103952" w:rsidRDefault="007809A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06620E" w:rsidRPr="00103952">
        <w:rPr>
          <w:sz w:val="28"/>
          <w:szCs w:val="28"/>
        </w:rPr>
        <w:t xml:space="preserve">В Перечень документов включаются: </w:t>
      </w:r>
    </w:p>
    <w:p w:rsidR="0006620E" w:rsidRPr="00103952" w:rsidRDefault="00407B8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620E" w:rsidRPr="00103952">
        <w:rPr>
          <w:sz w:val="28"/>
          <w:szCs w:val="28"/>
        </w:rPr>
        <w:t>нормативн</w:t>
      </w:r>
      <w:r w:rsidR="00920034" w:rsidRPr="00103952">
        <w:rPr>
          <w:sz w:val="28"/>
          <w:szCs w:val="28"/>
        </w:rPr>
        <w:t>о</w:t>
      </w:r>
      <w:r w:rsidR="0006620E" w:rsidRPr="00103952">
        <w:rPr>
          <w:sz w:val="28"/>
          <w:szCs w:val="28"/>
        </w:rPr>
        <w:t xml:space="preserve"> правовы</w:t>
      </w:r>
      <w:r w:rsidR="00920034" w:rsidRPr="00103952">
        <w:rPr>
          <w:sz w:val="28"/>
          <w:szCs w:val="28"/>
        </w:rPr>
        <w:t>е</w:t>
      </w:r>
      <w:r w:rsidR="0006620E" w:rsidRPr="00103952">
        <w:rPr>
          <w:sz w:val="28"/>
          <w:szCs w:val="28"/>
        </w:rPr>
        <w:t xml:space="preserve"> акт</w:t>
      </w:r>
      <w:r w:rsidR="00920034" w:rsidRPr="00103952">
        <w:rPr>
          <w:sz w:val="28"/>
          <w:szCs w:val="28"/>
        </w:rPr>
        <w:t>ы</w:t>
      </w:r>
      <w:r w:rsidR="0006620E" w:rsidRPr="00103952">
        <w:rPr>
          <w:sz w:val="28"/>
          <w:szCs w:val="28"/>
        </w:rPr>
        <w:t xml:space="preserve"> главных администраторов средств бюджета </w:t>
      </w:r>
      <w:r w:rsidR="00920034" w:rsidRPr="00103952">
        <w:rPr>
          <w:sz w:val="28"/>
          <w:szCs w:val="28"/>
        </w:rPr>
        <w:t>Поселения</w:t>
      </w:r>
      <w:r w:rsidR="0006620E" w:rsidRPr="00103952">
        <w:rPr>
          <w:sz w:val="28"/>
          <w:szCs w:val="28"/>
        </w:rPr>
        <w:t xml:space="preserve">, регламентирующих организацию и осуществление внутреннего финансового контроля и внутреннего финансового аудита; </w:t>
      </w:r>
    </w:p>
    <w:p w:rsidR="0099465B" w:rsidRPr="00103952" w:rsidRDefault="00407B8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620E" w:rsidRPr="00103952">
        <w:rPr>
          <w:sz w:val="28"/>
          <w:szCs w:val="28"/>
        </w:rPr>
        <w:t>отчетност</w:t>
      </w:r>
      <w:r w:rsidR="00920034" w:rsidRPr="00103952">
        <w:rPr>
          <w:sz w:val="28"/>
          <w:szCs w:val="28"/>
        </w:rPr>
        <w:t>ь</w:t>
      </w:r>
      <w:r w:rsidR="0006620E" w:rsidRPr="00103952">
        <w:rPr>
          <w:sz w:val="28"/>
          <w:szCs w:val="28"/>
        </w:rPr>
        <w:t xml:space="preserve"> о результатах внутреннего финансового контроля, направленной руководителю главного администратора средств бюджета </w:t>
      </w:r>
      <w:r w:rsidR="00920034" w:rsidRPr="00103952">
        <w:rPr>
          <w:sz w:val="28"/>
          <w:szCs w:val="28"/>
        </w:rPr>
        <w:t>Поселения</w:t>
      </w:r>
      <w:r w:rsidR="0006620E" w:rsidRPr="00103952">
        <w:rPr>
          <w:sz w:val="28"/>
          <w:szCs w:val="28"/>
        </w:rPr>
        <w:t xml:space="preserve">; </w:t>
      </w:r>
    </w:p>
    <w:p w:rsidR="00920034" w:rsidRPr="00103952" w:rsidRDefault="00407B8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06620E" w:rsidRPr="00103952">
        <w:rPr>
          <w:sz w:val="28"/>
          <w:szCs w:val="28"/>
        </w:rPr>
        <w:t>одовы</w:t>
      </w:r>
      <w:r>
        <w:rPr>
          <w:sz w:val="28"/>
          <w:szCs w:val="28"/>
        </w:rPr>
        <w:t xml:space="preserve">е </w:t>
      </w:r>
      <w:r w:rsidR="0006620E" w:rsidRPr="00103952">
        <w:rPr>
          <w:sz w:val="28"/>
          <w:szCs w:val="28"/>
        </w:rPr>
        <w:t xml:space="preserve"> план</w:t>
      </w:r>
      <w:r>
        <w:rPr>
          <w:sz w:val="28"/>
          <w:szCs w:val="28"/>
        </w:rPr>
        <w:t>ы</w:t>
      </w:r>
      <w:r w:rsidR="0006620E" w:rsidRPr="00103952">
        <w:rPr>
          <w:sz w:val="28"/>
          <w:szCs w:val="28"/>
        </w:rPr>
        <w:t xml:space="preserve"> осуществления внутреннего финансового аудита;</w:t>
      </w:r>
    </w:p>
    <w:p w:rsidR="00103952" w:rsidRPr="00103952" w:rsidRDefault="00407B8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620E" w:rsidRPr="00103952">
        <w:rPr>
          <w:sz w:val="28"/>
          <w:szCs w:val="28"/>
        </w:rPr>
        <w:t>документ</w:t>
      </w:r>
      <w:r w:rsidR="0099465B" w:rsidRPr="00103952">
        <w:rPr>
          <w:sz w:val="28"/>
          <w:szCs w:val="28"/>
        </w:rPr>
        <w:t>ы</w:t>
      </w:r>
      <w:r w:rsidR="0006620E" w:rsidRPr="00103952">
        <w:rPr>
          <w:sz w:val="28"/>
          <w:szCs w:val="28"/>
        </w:rPr>
        <w:t xml:space="preserve"> с информацией о принятых мерах и результатах исполнения решений по выявленным внутренним финансовым аудитом недостаткам и нарушениям;</w:t>
      </w:r>
    </w:p>
    <w:p w:rsidR="00103952" w:rsidRDefault="00407B8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620E" w:rsidRPr="00103952">
        <w:rPr>
          <w:sz w:val="28"/>
          <w:szCs w:val="28"/>
        </w:rPr>
        <w:t>документы, формирование которых необходимо в соответствии с законодательством Российской Федерации в части организации и осуществления внутреннего финансового контроля и внутреннего финансового аудита</w:t>
      </w:r>
      <w:r w:rsidR="00103952">
        <w:rPr>
          <w:sz w:val="28"/>
          <w:szCs w:val="28"/>
        </w:rPr>
        <w:t>;</w:t>
      </w:r>
    </w:p>
    <w:p w:rsidR="0006620E" w:rsidRPr="00103952" w:rsidRDefault="00407B8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3952">
        <w:rPr>
          <w:sz w:val="28"/>
          <w:szCs w:val="28"/>
        </w:rPr>
        <w:t>иные документы, необходимые для провеления Анализа</w:t>
      </w:r>
      <w:r w:rsidR="0006620E" w:rsidRPr="00103952">
        <w:rPr>
          <w:sz w:val="28"/>
          <w:szCs w:val="28"/>
        </w:rPr>
        <w:t>.</w:t>
      </w:r>
    </w:p>
    <w:p w:rsidR="00103952" w:rsidRPr="00103952" w:rsidRDefault="0006620E" w:rsidP="007809AA">
      <w:pPr>
        <w:pStyle w:val="ConsPlusNormal"/>
        <w:ind w:firstLine="851"/>
        <w:jc w:val="both"/>
        <w:rPr>
          <w:sz w:val="28"/>
          <w:szCs w:val="28"/>
        </w:rPr>
      </w:pPr>
      <w:r w:rsidRPr="00103952">
        <w:rPr>
          <w:sz w:val="28"/>
          <w:szCs w:val="28"/>
        </w:rPr>
        <w:t xml:space="preserve"> Под отчетным годом в рамках настоящего Порядка понимается год, деятельность главного администратора средств бюджета </w:t>
      </w:r>
      <w:r w:rsidR="00103952" w:rsidRPr="00103952">
        <w:rPr>
          <w:sz w:val="28"/>
          <w:szCs w:val="28"/>
        </w:rPr>
        <w:t>Поселения</w:t>
      </w:r>
      <w:r w:rsidRPr="00103952">
        <w:rPr>
          <w:sz w:val="28"/>
          <w:szCs w:val="28"/>
        </w:rPr>
        <w:t xml:space="preserve"> по осуществлению внутреннего финансового контроля и внутреннего финансового аудита, в котором подлежит Анализу.</w:t>
      </w:r>
    </w:p>
    <w:p w:rsidR="00FA5C11" w:rsidRPr="00FA5C11" w:rsidRDefault="007809A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2.8.</w:t>
      </w:r>
      <w:r w:rsidR="00FA5C11" w:rsidRPr="00FA5C11">
        <w:rPr>
          <w:sz w:val="28"/>
          <w:szCs w:val="28"/>
        </w:rPr>
        <w:t xml:space="preserve"> Срок проведения анализа не может превышать 30 рабочих дней.</w:t>
      </w:r>
    </w:p>
    <w:p w:rsidR="00FA5C11" w:rsidRPr="00FA5C11" w:rsidRDefault="007809A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FA5C11" w:rsidRPr="00FA5C11">
        <w:rPr>
          <w:sz w:val="28"/>
          <w:szCs w:val="28"/>
        </w:rPr>
        <w:t xml:space="preserve">. </w:t>
      </w:r>
      <w:r w:rsidR="00407B8A">
        <w:rPr>
          <w:sz w:val="28"/>
          <w:szCs w:val="28"/>
        </w:rPr>
        <w:t>Председатель Комиссии</w:t>
      </w:r>
      <w:r w:rsidR="00FA5C11" w:rsidRPr="00FA5C11">
        <w:rPr>
          <w:sz w:val="28"/>
          <w:szCs w:val="28"/>
        </w:rPr>
        <w:t xml:space="preserve"> либо уполномоченное </w:t>
      </w:r>
      <w:r w:rsidR="00407B8A">
        <w:rPr>
          <w:sz w:val="28"/>
          <w:szCs w:val="28"/>
        </w:rPr>
        <w:t xml:space="preserve">им </w:t>
      </w:r>
      <w:r w:rsidR="00FA5C11" w:rsidRPr="00FA5C11">
        <w:rPr>
          <w:sz w:val="28"/>
          <w:szCs w:val="28"/>
        </w:rPr>
        <w:t>должностное лицо до начала проведения анализа готовит программу, в которой указываются наименование главного администратора бюджетных средств, анализируемый период, перечень вопросов, подлежащих изучению в ходе проведения анализа.</w:t>
      </w:r>
    </w:p>
    <w:p w:rsidR="00FA5C11" w:rsidRPr="00FA5C11" w:rsidRDefault="007809A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FA5C11" w:rsidRPr="00FA5C11">
        <w:rPr>
          <w:sz w:val="28"/>
          <w:szCs w:val="28"/>
        </w:rPr>
        <w:t>. В целях определения оценки состояния внутреннего финансового контроля и внутреннего финансового аудита, осуществляемых главными администраторами бюджетных средств, в ходе проведения анализа исследуется:</w:t>
      </w:r>
    </w:p>
    <w:p w:rsidR="00FA5C11" w:rsidRPr="00FA5C11" w:rsidRDefault="00FA5C11" w:rsidP="007809AA">
      <w:pPr>
        <w:pStyle w:val="ConsPlusNormal"/>
        <w:ind w:firstLine="851"/>
        <w:jc w:val="both"/>
        <w:rPr>
          <w:sz w:val="28"/>
          <w:szCs w:val="28"/>
        </w:rPr>
      </w:pPr>
      <w:r w:rsidRPr="00FA5C11">
        <w:rPr>
          <w:sz w:val="28"/>
          <w:szCs w:val="28"/>
        </w:rPr>
        <w:t>исполнение бюджетных полномочий главного администратора доходов по осуществлению внутреннего финансового контроля, направленного на соблюдение внутренних стандартов и процедур составления и исполнения бюджета по доходам;</w:t>
      </w:r>
    </w:p>
    <w:p w:rsidR="00FA5C11" w:rsidRPr="00FA5C11" w:rsidRDefault="00FA5C11" w:rsidP="007809AA">
      <w:pPr>
        <w:pStyle w:val="ConsPlusNormal"/>
        <w:ind w:firstLine="851"/>
        <w:jc w:val="both"/>
        <w:rPr>
          <w:sz w:val="28"/>
          <w:szCs w:val="28"/>
        </w:rPr>
      </w:pPr>
      <w:r w:rsidRPr="00FA5C11">
        <w:rPr>
          <w:sz w:val="28"/>
          <w:szCs w:val="28"/>
        </w:rPr>
        <w:t>исполнение бюджетных полномочий главного распорядителя бюджетных средств по осуществлению внутреннего финансового контроля, направленного на соблюдение внутренних стандартов и процедур составления и исполнения бюджета по расходам, включая расходы на закупку товаров, работ, услуг для обеспечения муниципальных нужд;</w:t>
      </w:r>
    </w:p>
    <w:p w:rsidR="00FA5C11" w:rsidRPr="00FA5C11" w:rsidRDefault="00FA5C11" w:rsidP="007809AA">
      <w:pPr>
        <w:pStyle w:val="ConsPlusNormal"/>
        <w:ind w:firstLine="851"/>
        <w:jc w:val="both"/>
        <w:rPr>
          <w:sz w:val="28"/>
          <w:szCs w:val="28"/>
        </w:rPr>
      </w:pPr>
      <w:r w:rsidRPr="00FA5C11">
        <w:rPr>
          <w:sz w:val="28"/>
          <w:szCs w:val="28"/>
        </w:rPr>
        <w:t xml:space="preserve">исполнение бюджетных полномочий главного администратора источников финансирования дефицита бюджета по осуществлению внутреннего финансового контроля, направленного на соблюдение внутренних стандартов и процедур составления и исполнения бюджета по источникам </w:t>
      </w:r>
      <w:r w:rsidRPr="00FA5C11">
        <w:rPr>
          <w:sz w:val="28"/>
          <w:szCs w:val="28"/>
        </w:rPr>
        <w:lastRenderedPageBreak/>
        <w:t>финансирования дефицита бюджета;</w:t>
      </w:r>
    </w:p>
    <w:p w:rsidR="00FA5C11" w:rsidRPr="00FA5C11" w:rsidRDefault="00FA5C11" w:rsidP="007809AA">
      <w:pPr>
        <w:pStyle w:val="ConsPlusNormal"/>
        <w:ind w:firstLine="851"/>
        <w:jc w:val="both"/>
        <w:rPr>
          <w:sz w:val="28"/>
          <w:szCs w:val="28"/>
        </w:rPr>
      </w:pPr>
      <w:r w:rsidRPr="00FA5C11">
        <w:rPr>
          <w:sz w:val="28"/>
          <w:szCs w:val="28"/>
        </w:rPr>
        <w:t>исполнение бюджетных полномочий главного администратора бюджетных средств по осуществлению внутреннего финансового контроля, направленного на соблюдение внутренних стандартов и процедур составления бюджетной отчетности и ведения бюджетного учета этим главным администратором бюджетных средств и подведомственными ему администраторами и получателями бюджетных средств;</w:t>
      </w:r>
    </w:p>
    <w:p w:rsidR="00FA5C11" w:rsidRPr="00FA5C11" w:rsidRDefault="00FA5C11" w:rsidP="007809AA">
      <w:pPr>
        <w:pStyle w:val="ConsPlusNormal"/>
        <w:ind w:firstLine="851"/>
        <w:jc w:val="both"/>
        <w:rPr>
          <w:sz w:val="28"/>
          <w:szCs w:val="28"/>
        </w:rPr>
      </w:pPr>
      <w:r w:rsidRPr="00FA5C11">
        <w:rPr>
          <w:sz w:val="28"/>
          <w:szCs w:val="28"/>
        </w:rPr>
        <w:t>исполнение бюджетных полномочий главного администратора бюджетных средств по осуществлению внутреннего финансового аудита;</w:t>
      </w:r>
    </w:p>
    <w:p w:rsidR="00FA5C11" w:rsidRPr="00FA5C11" w:rsidRDefault="00FA5C11" w:rsidP="007809AA">
      <w:pPr>
        <w:pStyle w:val="ConsPlusNormal"/>
        <w:ind w:firstLine="851"/>
        <w:jc w:val="both"/>
        <w:rPr>
          <w:sz w:val="28"/>
          <w:szCs w:val="28"/>
        </w:rPr>
      </w:pPr>
      <w:r w:rsidRPr="00FA5C11">
        <w:rPr>
          <w:sz w:val="28"/>
          <w:szCs w:val="28"/>
        </w:rPr>
        <w:t>нормативное правовое обеспечение осуществления внутреннего финансового контроля и внутреннего финансового аудита;</w:t>
      </w:r>
    </w:p>
    <w:p w:rsidR="00FA5C11" w:rsidRPr="00FA5C11" w:rsidRDefault="00FA5C11" w:rsidP="007809AA">
      <w:pPr>
        <w:pStyle w:val="ConsPlusNormal"/>
        <w:ind w:firstLine="851"/>
        <w:jc w:val="both"/>
        <w:rPr>
          <w:sz w:val="28"/>
          <w:szCs w:val="28"/>
        </w:rPr>
      </w:pPr>
      <w:r w:rsidRPr="00FA5C11">
        <w:rPr>
          <w:sz w:val="28"/>
          <w:szCs w:val="28"/>
        </w:rPr>
        <w:t>подготовка к проведению внутреннего финансового контроля и внутреннего финансового аудита;</w:t>
      </w:r>
    </w:p>
    <w:p w:rsidR="00FA5C11" w:rsidRDefault="00FA5C11" w:rsidP="007809AA">
      <w:pPr>
        <w:pStyle w:val="ConsPlusNormal"/>
        <w:ind w:firstLine="851"/>
        <w:jc w:val="both"/>
        <w:rPr>
          <w:sz w:val="28"/>
          <w:szCs w:val="28"/>
        </w:rPr>
      </w:pPr>
      <w:r w:rsidRPr="00FA5C11">
        <w:rPr>
          <w:sz w:val="28"/>
          <w:szCs w:val="28"/>
        </w:rPr>
        <w:t>организация и осуществление внутреннего финансового контроля и внутреннего финансового аудита.</w:t>
      </w:r>
    </w:p>
    <w:p w:rsidR="003552D7" w:rsidRDefault="003552D7" w:rsidP="00FA5C11">
      <w:pPr>
        <w:pStyle w:val="ConsPlusNormal"/>
        <w:ind w:firstLine="540"/>
        <w:jc w:val="both"/>
        <w:rPr>
          <w:sz w:val="28"/>
          <w:szCs w:val="28"/>
        </w:rPr>
      </w:pPr>
    </w:p>
    <w:p w:rsidR="003552D7" w:rsidRPr="00B01CD6" w:rsidRDefault="007809AA" w:rsidP="007809AA">
      <w:pPr>
        <w:pStyle w:val="ConsPlusNormal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Оформление результатов</w:t>
      </w:r>
      <w:r w:rsidR="00B01CD6" w:rsidRPr="00B01CD6">
        <w:rPr>
          <w:b/>
          <w:sz w:val="28"/>
          <w:szCs w:val="28"/>
        </w:rPr>
        <w:t xml:space="preserve"> Анализа</w:t>
      </w:r>
    </w:p>
    <w:p w:rsidR="00B01CD6" w:rsidRPr="00FA5C11" w:rsidRDefault="00B01CD6" w:rsidP="00FA5C11">
      <w:pPr>
        <w:pStyle w:val="ConsPlusNormal"/>
        <w:ind w:firstLine="540"/>
        <w:jc w:val="both"/>
        <w:rPr>
          <w:sz w:val="28"/>
          <w:szCs w:val="28"/>
        </w:rPr>
      </w:pPr>
    </w:p>
    <w:p w:rsidR="00FA5C11" w:rsidRDefault="007809AA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FA5C11" w:rsidRPr="00FA5C11">
        <w:rPr>
          <w:sz w:val="28"/>
          <w:szCs w:val="28"/>
        </w:rPr>
        <w:t xml:space="preserve"> По результатам анализа </w:t>
      </w:r>
      <w:r w:rsidR="00160BB7">
        <w:rPr>
          <w:sz w:val="28"/>
          <w:szCs w:val="28"/>
        </w:rPr>
        <w:t>Комиссией</w:t>
      </w:r>
      <w:r w:rsidR="00FA5C11" w:rsidRPr="00FA5C11">
        <w:rPr>
          <w:sz w:val="28"/>
          <w:szCs w:val="28"/>
        </w:rPr>
        <w:t xml:space="preserve"> составляется заключение, которое должно содержать следующие сведения:</w:t>
      </w:r>
    </w:p>
    <w:p w:rsidR="00AC6E75" w:rsidRDefault="00AC6E75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главного администратора средств бюджета;</w:t>
      </w:r>
    </w:p>
    <w:p w:rsidR="00AC6E75" w:rsidRDefault="00AC6E75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номер и дату распоряжения о проведении Анализа;</w:t>
      </w:r>
    </w:p>
    <w:p w:rsidR="00AC6E75" w:rsidRDefault="00AC6E75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сроки проведения Анализа;</w:t>
      </w:r>
    </w:p>
    <w:p w:rsidR="00AC6E75" w:rsidRPr="00FA5C11" w:rsidRDefault="00AC6E75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анализируемый период;</w:t>
      </w:r>
    </w:p>
    <w:p w:rsidR="00FA5C11" w:rsidRPr="00FA5C11" w:rsidRDefault="00AC6E75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5C11" w:rsidRPr="00FA5C11">
        <w:rPr>
          <w:sz w:val="28"/>
          <w:szCs w:val="28"/>
        </w:rPr>
        <w:t>описание исполнения бюджетных полномочий главного администратора бюджетных средств по осуществлению внутреннего финансового контроля и внутреннего финансового аудита;</w:t>
      </w:r>
    </w:p>
    <w:p w:rsidR="00FA5C11" w:rsidRPr="00FA5C11" w:rsidRDefault="00AC6E75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5C11" w:rsidRPr="00FA5C11">
        <w:rPr>
          <w:sz w:val="28"/>
          <w:szCs w:val="28"/>
        </w:rPr>
        <w:t>оценка соблюдения требований законодательства при исполнении бюджетных полномочий главного администратора бюджетных средств по организации и осуществлению внутреннего финансового контроля и внутреннего финансового аудита;</w:t>
      </w:r>
    </w:p>
    <w:p w:rsidR="00FA5C11" w:rsidRPr="00FA5C11" w:rsidRDefault="00AC6E75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t xml:space="preserve">- </w:t>
      </w:r>
      <w:r w:rsidR="00FA5C11" w:rsidRPr="00FA5C11">
        <w:rPr>
          <w:sz w:val="28"/>
          <w:szCs w:val="28"/>
        </w:rPr>
        <w:t>оценк</w:t>
      </w:r>
      <w:r>
        <w:rPr>
          <w:sz w:val="28"/>
          <w:szCs w:val="28"/>
        </w:rPr>
        <w:t>а</w:t>
      </w:r>
      <w:r w:rsidR="00FA5C11" w:rsidRPr="00FA5C11">
        <w:rPr>
          <w:sz w:val="28"/>
          <w:szCs w:val="28"/>
        </w:rPr>
        <w:t xml:space="preserve"> нормативного правового обеспечения, организации и осуществлении внутреннего финансового контроля и внутреннего финансового аудита;</w:t>
      </w:r>
    </w:p>
    <w:p w:rsidR="00FA5C11" w:rsidRPr="00FA5C11" w:rsidRDefault="00AC6E75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5C11" w:rsidRPr="00FA5C11">
        <w:rPr>
          <w:sz w:val="28"/>
          <w:szCs w:val="28"/>
        </w:rPr>
        <w:t>описание недостатков (нарушений) при организации и осуществлении главными администраторами бюджетных средств внутреннего финансового контроля и внутреннего финансового аудита;</w:t>
      </w:r>
    </w:p>
    <w:p w:rsidR="00FA5C11" w:rsidRPr="00FA5C11" w:rsidRDefault="00AC6E75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5C11" w:rsidRPr="00FA5C11">
        <w:rPr>
          <w:sz w:val="28"/>
          <w:szCs w:val="28"/>
        </w:rPr>
        <w:t>предложения о необходимости принятия мер по повышению качества организации и осуществления главными администраторами бюджетных средств внутреннего финансового контроля и внутреннего финансового аудита.</w:t>
      </w:r>
    </w:p>
    <w:p w:rsidR="00FA5C11" w:rsidRDefault="007809AA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FA5C11" w:rsidRPr="00FA5C11">
        <w:rPr>
          <w:sz w:val="28"/>
          <w:szCs w:val="28"/>
        </w:rPr>
        <w:t xml:space="preserve"> </w:t>
      </w:r>
      <w:r w:rsidR="00D1135D">
        <w:rPr>
          <w:sz w:val="28"/>
          <w:szCs w:val="28"/>
        </w:rPr>
        <w:t xml:space="preserve">Заключение утверждается </w:t>
      </w:r>
      <w:r w:rsidR="0041347F">
        <w:rPr>
          <w:sz w:val="28"/>
          <w:szCs w:val="28"/>
        </w:rPr>
        <w:t xml:space="preserve">председателем Комиссии и подписывается </w:t>
      </w:r>
      <w:r w:rsidR="00AC6E75">
        <w:rPr>
          <w:sz w:val="28"/>
          <w:szCs w:val="28"/>
        </w:rPr>
        <w:t>член</w:t>
      </w:r>
      <w:r w:rsidR="0041347F">
        <w:rPr>
          <w:sz w:val="28"/>
          <w:szCs w:val="28"/>
        </w:rPr>
        <w:t>ами</w:t>
      </w:r>
      <w:r w:rsidR="00AC6E75">
        <w:rPr>
          <w:sz w:val="28"/>
          <w:szCs w:val="28"/>
        </w:rPr>
        <w:t xml:space="preserve"> Комиссии</w:t>
      </w:r>
      <w:r w:rsidR="0041347F">
        <w:rPr>
          <w:sz w:val="28"/>
          <w:szCs w:val="28"/>
        </w:rPr>
        <w:t>,</w:t>
      </w:r>
      <w:r w:rsidR="00AC6E75">
        <w:rPr>
          <w:sz w:val="28"/>
          <w:szCs w:val="28"/>
        </w:rPr>
        <w:t xml:space="preserve"> проводивших А</w:t>
      </w:r>
      <w:r w:rsidR="00FA5C11" w:rsidRPr="00FA5C11">
        <w:rPr>
          <w:sz w:val="28"/>
          <w:szCs w:val="28"/>
        </w:rPr>
        <w:t>нализ.</w:t>
      </w:r>
    </w:p>
    <w:p w:rsidR="00B01CD6" w:rsidRPr="00FA5C11" w:rsidRDefault="007809AA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B01CD6">
        <w:rPr>
          <w:sz w:val="28"/>
          <w:szCs w:val="28"/>
        </w:rPr>
        <w:t>. Заключение оформляется в срок, не превышающий 15 рабочих дней</w:t>
      </w:r>
    </w:p>
    <w:p w:rsidR="00FA5C11" w:rsidRPr="00FA5C11" w:rsidRDefault="007809AA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FA5C11" w:rsidRPr="00FA5C11">
        <w:rPr>
          <w:sz w:val="28"/>
          <w:szCs w:val="28"/>
        </w:rPr>
        <w:t xml:space="preserve">. Заключение составляется в двух экземплярах: один экземпляр для главного администратора бюджетных средств, один экземпляр для </w:t>
      </w:r>
      <w:r w:rsidR="00AC6E75">
        <w:rPr>
          <w:sz w:val="28"/>
          <w:szCs w:val="28"/>
        </w:rPr>
        <w:t>Комиссии</w:t>
      </w:r>
      <w:r w:rsidR="00FA5C11" w:rsidRPr="00FA5C11">
        <w:rPr>
          <w:sz w:val="28"/>
          <w:szCs w:val="28"/>
        </w:rPr>
        <w:t>.</w:t>
      </w:r>
    </w:p>
    <w:p w:rsidR="003F0DE2" w:rsidRDefault="007809AA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3.5</w:t>
      </w:r>
      <w:r w:rsidR="00FA5C11" w:rsidRPr="00FA5C11">
        <w:rPr>
          <w:sz w:val="28"/>
          <w:szCs w:val="28"/>
        </w:rPr>
        <w:t xml:space="preserve">. Заключение направляется (вручается) </w:t>
      </w:r>
      <w:r w:rsidR="00356D0F">
        <w:rPr>
          <w:sz w:val="28"/>
          <w:szCs w:val="28"/>
        </w:rPr>
        <w:t xml:space="preserve">руководителю </w:t>
      </w:r>
      <w:r w:rsidR="00FA5C11" w:rsidRPr="00FA5C11">
        <w:rPr>
          <w:sz w:val="28"/>
          <w:szCs w:val="28"/>
        </w:rPr>
        <w:t>главно</w:t>
      </w:r>
      <w:r w:rsidR="00356D0F">
        <w:rPr>
          <w:sz w:val="28"/>
          <w:szCs w:val="28"/>
        </w:rPr>
        <w:t>го</w:t>
      </w:r>
      <w:r w:rsidR="00FA5C11" w:rsidRPr="00FA5C11">
        <w:rPr>
          <w:sz w:val="28"/>
          <w:szCs w:val="28"/>
        </w:rPr>
        <w:t xml:space="preserve"> администратор</w:t>
      </w:r>
      <w:r w:rsidR="00356D0F">
        <w:rPr>
          <w:sz w:val="28"/>
          <w:szCs w:val="28"/>
        </w:rPr>
        <w:t>а</w:t>
      </w:r>
      <w:r w:rsidR="00FA5C11" w:rsidRPr="00FA5C11">
        <w:rPr>
          <w:sz w:val="28"/>
          <w:szCs w:val="28"/>
        </w:rPr>
        <w:t xml:space="preserve"> бюджетных средств в течение </w:t>
      </w:r>
      <w:r w:rsidR="00B01CD6">
        <w:rPr>
          <w:sz w:val="28"/>
          <w:szCs w:val="28"/>
        </w:rPr>
        <w:t>5</w:t>
      </w:r>
      <w:r w:rsidR="00FA5C11" w:rsidRPr="00FA5C11">
        <w:rPr>
          <w:sz w:val="28"/>
          <w:szCs w:val="28"/>
        </w:rPr>
        <w:t xml:space="preserve"> рабочих дней после </w:t>
      </w:r>
      <w:r w:rsidR="00B01CD6">
        <w:rPr>
          <w:sz w:val="28"/>
          <w:szCs w:val="28"/>
        </w:rPr>
        <w:t>составления заключения по результатам Анализа</w:t>
      </w:r>
      <w:r w:rsidR="00FA5C11" w:rsidRPr="00FA5C11">
        <w:rPr>
          <w:sz w:val="28"/>
          <w:szCs w:val="28"/>
        </w:rPr>
        <w:t>.</w:t>
      </w:r>
    </w:p>
    <w:p w:rsidR="00DA37E6" w:rsidRDefault="00BD1270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3.6.  По итогам проведенного Анализа за соответствующий год Комиссия готовит информационный доклад и направляет его главе Курчанского сельского поселения Темрюкского района не позднее  30 марта года, следующего за отчетным</w:t>
      </w:r>
      <w:r w:rsidR="00DA37E6">
        <w:rPr>
          <w:sz w:val="28"/>
          <w:szCs w:val="28"/>
        </w:rPr>
        <w:t>.</w:t>
      </w:r>
    </w:p>
    <w:p w:rsidR="00DA37E6" w:rsidRDefault="00DA37E6" w:rsidP="00DA37E6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3.7. Доклад должен содержать:</w:t>
      </w:r>
    </w:p>
    <w:p w:rsidR="00DA37E6" w:rsidRDefault="00DA37E6" w:rsidP="00DA37E6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об исполнении Плана ;</w:t>
      </w:r>
    </w:p>
    <w:p w:rsidR="00BD1270" w:rsidRDefault="00DA37E6" w:rsidP="00DA37E6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обобщенные результаты Анализа</w:t>
      </w:r>
      <w:r w:rsidR="00BD1270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</w:p>
    <w:p w:rsidR="00DA37E6" w:rsidRDefault="00DA37E6" w:rsidP="00DA37E6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предложения по совершенствованию внутреннего финансового контроля и внутреннего финансового аудита.</w:t>
      </w:r>
    </w:p>
    <w:p w:rsidR="00DA37E6" w:rsidRDefault="00DA37E6" w:rsidP="00DA37E6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3.8. Доклад размещается на официальном сайте администрации Курчанского сельского поселения Темрюкского района в информационно-телекоммуникационной сети «Интернет»</w:t>
      </w:r>
    </w:p>
    <w:p w:rsidR="00356D0F" w:rsidRDefault="00356D0F" w:rsidP="00356D0F">
      <w:pPr>
        <w:pStyle w:val="ConsPlusNormal"/>
        <w:jc w:val="both"/>
        <w:rPr>
          <w:sz w:val="28"/>
          <w:szCs w:val="28"/>
        </w:rPr>
      </w:pPr>
    </w:p>
    <w:p w:rsidR="00356D0F" w:rsidRDefault="00356D0F" w:rsidP="00356D0F">
      <w:pPr>
        <w:pStyle w:val="ConsPlusNormal"/>
        <w:jc w:val="both"/>
        <w:rPr>
          <w:sz w:val="28"/>
          <w:szCs w:val="28"/>
        </w:rPr>
      </w:pPr>
    </w:p>
    <w:p w:rsidR="00356D0F" w:rsidRPr="00FA5C11" w:rsidRDefault="00356D0F" w:rsidP="00356D0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           О.В.Мокрых</w:t>
      </w:r>
    </w:p>
    <w:sectPr w:rsidR="00356D0F" w:rsidRPr="00FA5C11" w:rsidSect="007809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7E0" w:rsidRDefault="004547E0" w:rsidP="00FA5C11">
      <w:pPr>
        <w:spacing w:after="0" w:line="240" w:lineRule="auto"/>
      </w:pPr>
      <w:r>
        <w:separator/>
      </w:r>
    </w:p>
  </w:endnote>
  <w:endnote w:type="continuationSeparator" w:id="1">
    <w:p w:rsidR="004547E0" w:rsidRDefault="004547E0" w:rsidP="00FA5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7E0" w:rsidRDefault="004547E0" w:rsidP="00FA5C11">
      <w:pPr>
        <w:spacing w:after="0" w:line="240" w:lineRule="auto"/>
      </w:pPr>
      <w:r>
        <w:separator/>
      </w:r>
    </w:p>
  </w:footnote>
  <w:footnote w:type="continuationSeparator" w:id="1">
    <w:p w:rsidR="004547E0" w:rsidRDefault="004547E0" w:rsidP="00FA5C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11F3F"/>
    <w:multiLevelType w:val="hybridMultilevel"/>
    <w:tmpl w:val="515C9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5C11"/>
    <w:rsid w:val="0004553F"/>
    <w:rsid w:val="0006620E"/>
    <w:rsid w:val="00103952"/>
    <w:rsid w:val="00160BB7"/>
    <w:rsid w:val="002716BA"/>
    <w:rsid w:val="003552D7"/>
    <w:rsid w:val="00356D0F"/>
    <w:rsid w:val="003F0DE2"/>
    <w:rsid w:val="00407B8A"/>
    <w:rsid w:val="0041347F"/>
    <w:rsid w:val="004547E0"/>
    <w:rsid w:val="005527F3"/>
    <w:rsid w:val="00684B81"/>
    <w:rsid w:val="0076367F"/>
    <w:rsid w:val="007809AA"/>
    <w:rsid w:val="00795B78"/>
    <w:rsid w:val="007F2CBE"/>
    <w:rsid w:val="008143A5"/>
    <w:rsid w:val="008C531F"/>
    <w:rsid w:val="00920034"/>
    <w:rsid w:val="009542E1"/>
    <w:rsid w:val="0099465B"/>
    <w:rsid w:val="009C5214"/>
    <w:rsid w:val="00A0054C"/>
    <w:rsid w:val="00AC6E75"/>
    <w:rsid w:val="00B01CD6"/>
    <w:rsid w:val="00BA3C62"/>
    <w:rsid w:val="00BC78A8"/>
    <w:rsid w:val="00BD1270"/>
    <w:rsid w:val="00CA6D69"/>
    <w:rsid w:val="00CB179C"/>
    <w:rsid w:val="00D1135D"/>
    <w:rsid w:val="00DA37E6"/>
    <w:rsid w:val="00DC78C1"/>
    <w:rsid w:val="00E10890"/>
    <w:rsid w:val="00ED6D08"/>
    <w:rsid w:val="00FA5C11"/>
    <w:rsid w:val="00FF6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A5C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rsid w:val="00FA5C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FA5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5C11"/>
  </w:style>
  <w:style w:type="paragraph" w:styleId="a5">
    <w:name w:val="footer"/>
    <w:basedOn w:val="a"/>
    <w:link w:val="a6"/>
    <w:uiPriority w:val="99"/>
    <w:semiHidden/>
    <w:unhideWhenUsed/>
    <w:rsid w:val="00FA5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5C11"/>
  </w:style>
  <w:style w:type="paragraph" w:styleId="a7">
    <w:name w:val="List Paragraph"/>
    <w:basedOn w:val="a"/>
    <w:uiPriority w:val="34"/>
    <w:qFormat/>
    <w:rsid w:val="008C531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45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55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FA47D278D73A8C80E12D6B90627ABCDB41C3CBF3CE2B642FE4616B8C92494560821906D2F7BRCQ4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5</Pages>
  <Words>1679</Words>
  <Characters>9574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2018-09-13T07:21:00Z</cp:lastPrinted>
  <dcterms:created xsi:type="dcterms:W3CDTF">2018-09-07T11:49:00Z</dcterms:created>
  <dcterms:modified xsi:type="dcterms:W3CDTF">2018-09-18T08:13:00Z</dcterms:modified>
</cp:coreProperties>
</file>